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5A5AB2" w:rsidR="007D003F" w:rsidP="007D003F" w:rsidRDefault="00842D4B" w14:paraId="0AA8C89D" w14:textId="77777777">
      <w:pPr>
        <w:jc w:val="center"/>
        <w:rPr>
          <w:rFonts w:ascii="Calibri" w:hAnsi="Calibri" w:cs="Arial"/>
          <w:b/>
          <w:szCs w:val="22"/>
          <w:lang w:val="en-GB"/>
        </w:rPr>
      </w:pP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ab/>
      </w:r>
      <w:r w:rsidRPr="005A5AB2">
        <w:rPr>
          <w:rFonts w:ascii="Calibri" w:hAnsi="Calibri" w:cs="Arial"/>
          <w:szCs w:val="22"/>
          <w:lang w:val="en-GB"/>
        </w:rPr>
        <w:t>ANNEX B</w:t>
      </w:r>
    </w:p>
    <w:p w:rsidRPr="005A5AB2" w:rsidR="003A502F" w:rsidP="003A502F" w:rsidRDefault="00842D4B" w14:paraId="0824E91C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 w:rsidRPr="005A5AB2"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5A5AB2" w:rsidR="003A502F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:rsidRPr="005A5AB2" w:rsidR="003A502F" w:rsidP="003A502F" w:rsidRDefault="003A502F" w14:paraId="0B0F81E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5A5AB2" w:rsidR="003A502F" w:rsidP="003A502F" w:rsidRDefault="003A502F" w14:paraId="6CF6831B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5A5AB2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Pr="005A5AB2" w:rsidR="002808DB">
        <w:rPr>
          <w:rFonts w:ascii="Calibri" w:hAnsi="Calibri" w:cs="Arial"/>
          <w:b/>
          <w:color w:val="222222"/>
          <w:lang w:val="en-GB"/>
        </w:rPr>
        <w:t>shall</w:t>
      </w:r>
      <w:r w:rsidRPr="005A5AB2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:rsidRPr="005A5AB2" w:rsidR="0041369D" w:rsidP="008119CB" w:rsidRDefault="0041369D" w14:paraId="48109201" w14:textId="77777777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:rsidRPr="005A5AB2" w:rsidR="0041369D" w:rsidP="008119CB" w:rsidRDefault="0041369D" w14:paraId="15CFD3AC" w14:textId="77777777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Pr="005A5AB2" w:rsidR="0041369D" w:rsidSect="00A24430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 w:orient="portrait"/>
          <w:pgMar w:top="1440" w:right="720" w:bottom="1134" w:left="1440" w:header="720" w:footer="720" w:gutter="0"/>
          <w:cols w:space="720"/>
          <w:titlePg/>
          <w:docGrid w:linePitch="360"/>
        </w:sectPr>
      </w:pPr>
    </w:p>
    <w:p w:rsidRPr="005A5AB2" w:rsidR="003A502F" w:rsidP="00354AE8" w:rsidRDefault="003A502F" w14:paraId="60F83CAF" w14:textId="477F48D3">
      <w:pPr>
        <w:rPr>
          <w:rFonts w:ascii="Calibri" w:hAnsi="Calibri" w:cs="Arial"/>
          <w:lang w:val="en-GB"/>
        </w:rPr>
      </w:pPr>
      <w:r w:rsidRPr="5A60A65B" w:rsidR="003A502F">
        <w:rPr>
          <w:rFonts w:ascii="Calibri" w:hAnsi="Calibri" w:cs="Arial"/>
          <w:lang w:val="en-GB"/>
        </w:rPr>
        <w:t xml:space="preserve">In compliance with the </w:t>
      </w:r>
      <w:r w:rsidRPr="5A60A65B" w:rsidR="00764110">
        <w:rPr>
          <w:rFonts w:ascii="Calibri" w:hAnsi="Calibri" w:cs="Arial"/>
          <w:lang w:val="en-GB"/>
        </w:rPr>
        <w:t>RFP</w:t>
      </w:r>
      <w:r w:rsidRPr="5A60A65B" w:rsidR="00EE510B">
        <w:rPr>
          <w:rFonts w:ascii="Calibri" w:hAnsi="Calibri" w:cs="Arial"/>
          <w:lang w:val="en-GB"/>
        </w:rPr>
        <w:t xml:space="preserve"> </w:t>
      </w:r>
      <w:r w:rsidRPr="5A60A65B" w:rsidR="00C6161B">
        <w:rPr>
          <w:rFonts w:ascii="Calibri" w:hAnsi="Calibri" w:cs="Arial"/>
          <w:lang w:val="en-GB"/>
        </w:rPr>
        <w:t xml:space="preserve">Instructions </w:t>
      </w:r>
      <w:r w:rsidRPr="5A60A65B" w:rsidR="00984517">
        <w:rPr>
          <w:rFonts w:ascii="Calibri" w:hAnsi="Calibri" w:cs="Arial"/>
          <w:lang w:val="en-GB"/>
        </w:rPr>
        <w:t xml:space="preserve">and </w:t>
      </w:r>
      <w:r w:rsidRPr="5A60A65B" w:rsidR="00C6161B">
        <w:rPr>
          <w:rFonts w:ascii="Calibri" w:hAnsi="Calibri" w:cs="Arial"/>
          <w:lang w:val="en-GB"/>
        </w:rPr>
        <w:t>G</w:t>
      </w:r>
      <w:r w:rsidRPr="5A60A65B" w:rsidR="003A502F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all of the items quoted for, at the prices entered in the </w:t>
      </w:r>
      <w:r w:rsidRPr="5A60A65B" w:rsidR="006F6872">
        <w:rPr>
          <w:rFonts w:ascii="Calibri" w:hAnsi="Calibri" w:cs="Arial"/>
          <w:lang w:val="en-GB"/>
        </w:rPr>
        <w:t xml:space="preserve">attached </w:t>
      </w:r>
      <w:r w:rsidRPr="5A60A65B" w:rsidR="00C6161B">
        <w:rPr>
          <w:rFonts w:ascii="Calibri" w:hAnsi="Calibri" w:cs="Arial"/>
          <w:lang w:val="en-GB"/>
        </w:rPr>
        <w:t>DRC Bid Form No</w:t>
      </w:r>
      <w:r w:rsidRPr="5A60A65B" w:rsidR="00354AE8">
        <w:rPr>
          <w:rFonts w:ascii="Calibri" w:hAnsi="Calibri" w:cs="Arial"/>
          <w:lang w:val="en-GB"/>
        </w:rPr>
        <w:t xml:space="preserve">: </w:t>
      </w:r>
      <w:r w:rsidRPr="5A60A65B" w:rsidR="4F8B0F5A">
        <w:rPr>
          <w:rFonts w:ascii="Calibri" w:hAnsi="Calibri" w:cs="Arial"/>
          <w:b w:val="1"/>
          <w:bCs w:val="1"/>
          <w:lang w:val="en-GB"/>
        </w:rPr>
        <w:t>RFP-</w:t>
      </w:r>
      <w:bookmarkStart w:name="_GoBack" w:id="0"/>
      <w:bookmarkEnd w:id="0"/>
      <w:r w:rsidRPr="5A60A65B" w:rsidR="00354AE8">
        <w:rPr>
          <w:b w:val="1"/>
          <w:bCs w:val="1"/>
        </w:rPr>
        <w:t>SOM-CO-26-00</w:t>
      </w:r>
      <w:r w:rsidRPr="5A60A65B" w:rsidR="1FC1742C">
        <w:rPr>
          <w:b w:val="1"/>
          <w:bCs w:val="1"/>
        </w:rPr>
        <w:t>4</w:t>
      </w:r>
      <w:r w:rsidRPr="5A60A65B" w:rsidR="003A502F">
        <w:rPr>
          <w:rFonts w:ascii="Calibri" w:hAnsi="Calibri" w:cs="Arial"/>
          <w:lang w:val="en-GB"/>
        </w:rPr>
        <w:t>, delivered to the destination specified therein.</w:t>
      </w:r>
    </w:p>
    <w:p w:rsidRPr="005A5AB2" w:rsidR="003A502F" w:rsidP="00A715A4" w:rsidRDefault="003A502F" w14:paraId="2E3CDF31" w14:textId="77777777">
      <w:pPr>
        <w:tabs>
          <w:tab w:val="left" w:pos="900"/>
        </w:tabs>
        <w:rPr>
          <w:rFonts w:ascii="Calibri" w:hAnsi="Calibri" w:cs="Arial"/>
          <w:lang w:val="en-GB"/>
        </w:rPr>
      </w:pPr>
    </w:p>
    <w:p w:rsidRPr="005A5AB2" w:rsidR="003A502F" w:rsidP="003A502F" w:rsidRDefault="003A502F" w14:paraId="704B1791" w14:textId="77777777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accept the terms and conditions set forth in the </w:t>
      </w:r>
      <w:r w:rsidRPr="005A5AB2" w:rsidR="00764110">
        <w:rPr>
          <w:rFonts w:ascii="Calibri" w:hAnsi="Calibri" w:cs="Arial"/>
          <w:lang w:val="en-GB"/>
        </w:rPr>
        <w:t>RFP</w:t>
      </w:r>
      <w:r w:rsidRPr="005A5AB2" w:rsidR="00484D28">
        <w:rPr>
          <w:rFonts w:ascii="Calibri" w:hAnsi="Calibri" w:cs="Arial"/>
          <w:lang w:val="en-GB"/>
        </w:rPr>
        <w:t xml:space="preserve"> Letter</w:t>
      </w:r>
      <w:r w:rsidRPr="005A5AB2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:rsidRPr="005A5AB2" w:rsidR="003A502F" w:rsidP="00A715A4" w:rsidRDefault="003A502F" w14:paraId="0BD3FB6F" w14:textId="77777777">
      <w:pPr>
        <w:tabs>
          <w:tab w:val="left" w:pos="900"/>
        </w:tabs>
        <w:rPr>
          <w:rFonts w:ascii="Calibri" w:hAnsi="Calibri" w:cs="Arial"/>
          <w:lang w:val="en-GB"/>
        </w:rPr>
      </w:pPr>
    </w:p>
    <w:p w:rsidRPr="005A5AB2" w:rsidR="00042D64" w:rsidP="00042D64" w:rsidRDefault="00042D64" w14:paraId="5E617836" w14:textId="77777777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:rsidRPr="005A5AB2" w:rsidR="003212F3" w:rsidP="008119CB" w:rsidRDefault="003212F3" w14:paraId="5C4D93DF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We confirm that for any offer made where the delivery </w:t>
      </w:r>
      <w:r w:rsidRPr="005A5AB2" w:rsidR="006F6872">
        <w:rPr>
          <w:rFonts w:ascii="Calibri" w:hAnsi="Calibri" w:cs="Arial"/>
          <w:lang w:val="en-GB"/>
        </w:rPr>
        <w:t>destination</w:t>
      </w:r>
      <w:r w:rsidRPr="005A5AB2" w:rsidR="00764110">
        <w:rPr>
          <w:rFonts w:ascii="Calibri" w:hAnsi="Calibri" w:cs="Arial"/>
          <w:lang w:val="en-GB"/>
        </w:rPr>
        <w:t xml:space="preserve"> is not as requested in the RFP</w:t>
      </w:r>
      <w:r w:rsidRPr="005A5AB2">
        <w:rPr>
          <w:rFonts w:ascii="Calibri" w:hAnsi="Calibri" w:cs="Arial"/>
          <w:lang w:val="en-GB"/>
        </w:rPr>
        <w:t>, that DRC reserves the right to disregard the offer.</w:t>
      </w:r>
    </w:p>
    <w:p w:rsidRPr="005A5AB2" w:rsidR="00042D64" w:rsidP="00042D64" w:rsidRDefault="00042D64" w14:paraId="272EAD34" w14:textId="77777777">
      <w:pPr>
        <w:pStyle w:val="ColorfulList-Accent11"/>
        <w:rPr>
          <w:rFonts w:ascii="Calibri" w:hAnsi="Calibri" w:cs="Arial"/>
          <w:lang w:val="en-GB"/>
        </w:rPr>
      </w:pPr>
    </w:p>
    <w:p w:rsidRPr="005A5AB2" w:rsidR="003212F3" w:rsidP="003212F3" w:rsidRDefault="003212F3" w14:paraId="44B7598A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That conditional Bid</w:t>
      </w:r>
      <w:r w:rsidRPr="005A5AB2" w:rsidR="005B1DAD">
        <w:rPr>
          <w:rFonts w:ascii="Calibri" w:hAnsi="Calibri" w:cs="Arial"/>
          <w:lang w:val="en-GB"/>
        </w:rPr>
        <w:t>’</w:t>
      </w:r>
      <w:r w:rsidRPr="005A5AB2">
        <w:rPr>
          <w:rFonts w:ascii="Calibri" w:hAnsi="Calibri" w:cs="Arial"/>
          <w:lang w:val="en-GB"/>
        </w:rPr>
        <w:t>s cannot be accepted.</w:t>
      </w:r>
    </w:p>
    <w:p w:rsidRPr="005A5AB2" w:rsidR="00042D64" w:rsidP="00042D64" w:rsidRDefault="00042D64" w14:paraId="48F2DF12" w14:textId="77777777">
      <w:pPr>
        <w:pStyle w:val="ColorfulList-Accent11"/>
        <w:rPr>
          <w:rFonts w:ascii="Calibri" w:hAnsi="Calibri" w:cs="Arial"/>
          <w:lang w:val="en-GB"/>
        </w:rPr>
      </w:pPr>
    </w:p>
    <w:p w:rsidRPr="005A5AB2" w:rsidR="003212F3" w:rsidP="008119CB" w:rsidRDefault="003212F3" w14:paraId="28648A82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5A5AB2">
        <w:rPr>
          <w:rFonts w:ascii="Calibri" w:hAnsi="Calibri" w:cs="Arial"/>
          <w:lang w:val="en-GB"/>
        </w:rPr>
        <w:t>That the curren</w:t>
      </w:r>
      <w:r w:rsidRPr="005A5AB2" w:rsidR="006F6872">
        <w:rPr>
          <w:rFonts w:ascii="Calibri" w:hAnsi="Calibri" w:cs="Arial"/>
          <w:lang w:val="en-GB"/>
        </w:rPr>
        <w:t>cy</w:t>
      </w:r>
      <w:r w:rsidRPr="005A5AB2">
        <w:rPr>
          <w:rFonts w:ascii="Calibri" w:hAnsi="Calibri" w:cs="Arial"/>
          <w:lang w:val="en-GB"/>
        </w:rPr>
        <w:t xml:space="preserve"> of the Bid should be </w:t>
      </w:r>
      <w:r w:rsidR="00BA47D3">
        <w:rPr>
          <w:rFonts w:ascii="Calibri" w:hAnsi="Calibri" w:cs="Arial"/>
          <w:lang w:val="en-GB"/>
        </w:rPr>
        <w:t>in USD</w:t>
      </w:r>
    </w:p>
    <w:p w:rsidRPr="005A5AB2" w:rsidR="00042D64" w:rsidP="00484D28" w:rsidRDefault="00042D64" w14:paraId="34227651" w14:textId="77777777">
      <w:pPr>
        <w:pStyle w:val="ColorfulList-Accent11"/>
        <w:ind w:left="0"/>
        <w:rPr>
          <w:rFonts w:ascii="Calibri" w:hAnsi="Calibri" w:cs="Arial"/>
          <w:lang w:val="en-GB"/>
        </w:rPr>
      </w:pPr>
    </w:p>
    <w:p w:rsidRPr="005A5AB2" w:rsidR="008119CB" w:rsidP="003212F3" w:rsidRDefault="008119CB" w14:paraId="2921DA25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DRC reserves the right, at its own discretion:</w:t>
      </w:r>
    </w:p>
    <w:p w:rsidRPr="005A5AB2" w:rsidR="006F6872" w:rsidP="006F6872" w:rsidRDefault="006F6872" w14:paraId="12BA7351" w14:textId="77777777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:rsidRPr="005A5AB2" w:rsidR="008119CB" w:rsidP="008119CB" w:rsidRDefault="008119CB" w14:paraId="15E6B4E8" w14:textId="77777777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:rsidRPr="005A5AB2" w:rsidR="0041369D" w:rsidP="0041369D" w:rsidRDefault="0041369D" w14:paraId="4EB6F0E3" w14:textId="77777777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:rsidRPr="005A5AB2" w:rsidR="008119CB" w:rsidP="008119CB" w:rsidRDefault="006F6872" w14:paraId="5B440EAD" w14:textId="77777777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reject any or all Bids and</w:t>
      </w:r>
      <w:r w:rsidRPr="005A5AB2" w:rsidR="008119CB">
        <w:rPr>
          <w:rFonts w:ascii="Calibri" w:hAnsi="Calibri" w:cs="Arial"/>
          <w:lang w:val="en-GB"/>
        </w:rPr>
        <w:t>/or enter a contract with a Bidder other than the lowest Bidder.</w:t>
      </w:r>
    </w:p>
    <w:p w:rsidRPr="005A5AB2" w:rsidR="00042D64" w:rsidP="00042D64" w:rsidRDefault="00042D64" w14:paraId="5CF3F75C" w14:textId="77777777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:rsidRPr="005A5AB2" w:rsidR="008119CB" w:rsidP="008119CB" w:rsidRDefault="008119CB" w14:paraId="16656F92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Successful Bidders who are awarded contracts will be notified by the re</w:t>
      </w:r>
      <w:r w:rsidRPr="005A5AB2" w:rsidR="006F6872">
        <w:rPr>
          <w:rFonts w:ascii="Calibri" w:hAnsi="Calibri" w:cs="Arial"/>
          <w:lang w:val="en-GB"/>
        </w:rPr>
        <w:t>ceipt of the original Purchase O</w:t>
      </w:r>
      <w:r w:rsidRPr="005A5AB2">
        <w:rPr>
          <w:rFonts w:ascii="Calibri" w:hAnsi="Calibri" w:cs="Arial"/>
          <w:lang w:val="en-GB"/>
        </w:rPr>
        <w:t xml:space="preserve">rder/Contract and acknowledgement copy. In case or urgency </w:t>
      </w:r>
      <w:r w:rsidRPr="005A5AB2" w:rsidR="006F6872">
        <w:rPr>
          <w:rFonts w:ascii="Calibri" w:hAnsi="Calibri" w:cs="Arial"/>
          <w:lang w:val="en-GB"/>
        </w:rPr>
        <w:t>s</w:t>
      </w:r>
      <w:r w:rsidRPr="005A5AB2">
        <w:rPr>
          <w:rFonts w:ascii="Calibri" w:hAnsi="Calibri" w:cs="Arial"/>
          <w:lang w:val="en-GB"/>
        </w:rPr>
        <w:t>uccessful Bidders(s) may also be notified by email.</w:t>
      </w:r>
    </w:p>
    <w:p w:rsidRPr="005A5AB2" w:rsidR="00042D64" w:rsidP="00042D64" w:rsidRDefault="00042D64" w14:paraId="4C760423" w14:textId="77777777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:rsidRPr="005A5AB2" w:rsidR="003212F3" w:rsidP="00042D64" w:rsidRDefault="008119CB" w14:paraId="66899338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Pr="005A5AB2" w:rsidR="006F6872">
        <w:rPr>
          <w:rFonts w:ascii="Calibri" w:hAnsi="Calibri" w:cs="Arial"/>
          <w:lang w:val="en-GB"/>
        </w:rPr>
        <w:t>F</w:t>
      </w:r>
      <w:r w:rsidRPr="005A5AB2">
        <w:rPr>
          <w:rFonts w:ascii="Calibri" w:hAnsi="Calibri" w:cs="Arial"/>
          <w:lang w:val="en-GB"/>
        </w:rPr>
        <w:t>ailure to comply with this may result in the Bid not being considered</w:t>
      </w:r>
    </w:p>
    <w:p w:rsidRPr="005A5AB2" w:rsidR="00042D64" w:rsidP="00042D64" w:rsidRDefault="00042D64" w14:paraId="46E1C9BF" w14:textId="77777777">
      <w:pPr>
        <w:pStyle w:val="ColorfulList-Accent11"/>
        <w:rPr>
          <w:rFonts w:ascii="Calibri" w:hAnsi="Calibri" w:cs="Arial"/>
          <w:lang w:val="en-GB"/>
        </w:rPr>
      </w:pPr>
    </w:p>
    <w:p w:rsidRPr="00EE1B34" w:rsidR="00042D64" w:rsidP="006F6872" w:rsidRDefault="00042D64" w14:paraId="5F058EA2" w14:textId="4A0FA216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A5AB2">
        <w:rPr>
          <w:rFonts w:ascii="Calibri" w:hAnsi="Calibri" w:cs="Arial"/>
          <w:lang w:val="en-GB"/>
        </w:rPr>
        <w:t xml:space="preserve">We confirm that the validity of this offer is for </w:t>
      </w:r>
      <w:r w:rsidR="00354AE8">
        <w:rPr>
          <w:rFonts w:ascii="Calibri" w:hAnsi="Calibri" w:cs="Arial"/>
          <w:highlight w:val="lightGray"/>
          <w:lang w:val="en-GB"/>
        </w:rPr>
        <w:t xml:space="preserve">90 </w:t>
      </w:r>
      <w:r w:rsidRPr="005A5AB2">
        <w:rPr>
          <w:rFonts w:ascii="Calibri" w:hAnsi="Calibri" w:cs="Arial"/>
          <w:lang w:val="en-GB"/>
        </w:rPr>
        <w:t>cale</w:t>
      </w:r>
      <w:r w:rsidRPr="005A5AB2" w:rsidR="00764110">
        <w:rPr>
          <w:rFonts w:ascii="Calibri" w:hAnsi="Calibri" w:cs="Arial"/>
          <w:lang w:val="en-GB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:rsidRPr="00EE1B34" w:rsidR="00042D64" w:rsidP="00042D64" w:rsidRDefault="00042D64" w14:paraId="733DCC6B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24D81078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Pr="00EE1B34" w:rsidR="006F6872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>ontract</w:t>
      </w:r>
      <w:r w:rsidR="00BA47D3">
        <w:rPr>
          <w:rFonts w:ascii="Calibri" w:hAnsi="Calibri" w:cs="Arial"/>
        </w:rPr>
        <w:t xml:space="preserve"> (Annex C)</w:t>
      </w:r>
    </w:p>
    <w:p w:rsidRPr="00EE1B34" w:rsidR="00042D64" w:rsidP="00042D64" w:rsidRDefault="00042D64" w14:paraId="0FFC9F24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6971EFDB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:rsidRPr="00EE1B34" w:rsidR="00042D64" w:rsidP="00042D64" w:rsidRDefault="00042D64" w14:paraId="530BA536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00CDDDBD" w14:textId="331D4A6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Pr="00EE1B34" w:rsidR="00984517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</w:t>
      </w:r>
      <w:r w:rsidR="00CB6297">
        <w:rPr>
          <w:rFonts w:ascii="Calibri" w:hAnsi="Calibri" w:cs="Arial"/>
        </w:rPr>
        <w:t xml:space="preserve">Supplier Code of </w:t>
      </w:r>
      <w:r w:rsidR="00354AE8">
        <w:rPr>
          <w:rFonts w:ascii="Calibri" w:hAnsi="Calibri" w:cs="Arial"/>
        </w:rPr>
        <w:t xml:space="preserve">Conduct </w:t>
      </w:r>
      <w:r w:rsidRPr="00EE1B34" w:rsidR="00354AE8">
        <w:rPr>
          <w:rFonts w:ascii="Calibri" w:hAnsi="Calibri" w:cs="Arial"/>
        </w:rPr>
        <w:t>as</w:t>
      </w:r>
      <w:r w:rsidRPr="00EE1B34">
        <w:rPr>
          <w:rFonts w:ascii="Calibri" w:hAnsi="Calibri" w:cs="Arial"/>
        </w:rPr>
        <w:t xml:space="preserve"> </w:t>
      </w:r>
      <w:r w:rsidRPr="00EE1B34" w:rsidR="00984517">
        <w:rPr>
          <w:rFonts w:ascii="Calibri" w:hAnsi="Calibri" w:cs="Arial"/>
        </w:rPr>
        <w:t>attached a</w:t>
      </w:r>
      <w:r w:rsidR="00BA47D3">
        <w:rPr>
          <w:rFonts w:ascii="Calibri" w:hAnsi="Calibri" w:cs="Arial"/>
        </w:rPr>
        <w:t>s Annex D</w:t>
      </w:r>
    </w:p>
    <w:p w:rsidRPr="00EE1B34" w:rsidR="00984517" w:rsidP="00984517" w:rsidRDefault="00984517" w14:paraId="74C05C52" w14:textId="77777777">
      <w:pPr>
        <w:pStyle w:val="ColorfulList-Accent11"/>
        <w:rPr>
          <w:rFonts w:ascii="Calibri" w:hAnsi="Calibri" w:cs="Arial"/>
        </w:rPr>
      </w:pPr>
    </w:p>
    <w:p w:rsidRPr="00EE1B34" w:rsidR="000F270D" w:rsidP="000F270D" w:rsidRDefault="000F270D" w14:paraId="12A2ACA1" w14:textId="77777777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:rsidRPr="00EE1B34" w:rsidR="00551C65" w:rsidP="00551C65" w:rsidRDefault="00551C65" w14:paraId="05C55EA7" w14:textId="77777777">
      <w:pPr>
        <w:pStyle w:val="ColorfulList-Accent11"/>
        <w:rPr>
          <w:rFonts w:ascii="Calibri" w:hAnsi="Calibri" w:cs="Arial"/>
        </w:rPr>
      </w:pPr>
    </w:p>
    <w:p w:rsidRPr="00EE1B34" w:rsidR="00551C65" w:rsidP="00551C65" w:rsidRDefault="00551C65" w14:paraId="7FCCEF0D" w14:textId="77777777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:rsidRPr="00EE1B34" w:rsidR="00551C65" w:rsidP="00551C65" w:rsidRDefault="00551C65" w14:paraId="73FBC360" w14:textId="77777777">
      <w:pPr>
        <w:tabs>
          <w:tab w:val="left" w:pos="0"/>
          <w:tab w:val="left" w:pos="360"/>
        </w:tabs>
        <w:rPr>
          <w:rFonts w:ascii="Calibri" w:hAnsi="Calibri" w:cs="Arial"/>
        </w:rPr>
      </w:pPr>
    </w:p>
    <w:p w:rsidRPr="00EE1B34" w:rsidR="00551C65" w:rsidP="00551C65" w:rsidRDefault="00551C65" w14:paraId="1C832B3E" w14:textId="77777777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:rsidRPr="00EE1B34" w:rsidR="00551C65" w:rsidP="00551C65" w:rsidRDefault="00551C65" w14:paraId="6F1EBC9E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D452A8" w:rsidP="00551C65" w:rsidRDefault="00D452A8" w14:paraId="0936E41A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551C65" w:rsidP="00D452A8" w:rsidRDefault="00551C65" w14:paraId="19D95FBD" w14:textId="77777777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:rsidRPr="00EE1B34" w:rsidR="00551C65" w:rsidP="00551C65" w:rsidRDefault="00551C65" w14:paraId="433A822B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:rsidRPr="00EE1B34" w:rsidR="00551C65" w:rsidP="00551C65" w:rsidRDefault="00551C65" w14:paraId="36A0816A" w14:textId="77777777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:rsidRPr="00EE1B34" w:rsidR="00551C65" w:rsidP="00A715A4" w:rsidRDefault="00551C65" w14:paraId="46919886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D452A8" w14:paraId="5A951E6D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:rsidRPr="00EE1B34" w:rsidR="00551C65" w:rsidP="00A715A4" w:rsidRDefault="00551C65" w14:paraId="25BD1BF5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551C65" w14:paraId="62E6501B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:rsidRPr="00EE1B34" w:rsidR="00551C65" w:rsidP="00A715A4" w:rsidRDefault="00551C65" w14:paraId="389C0E4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D452A8" w14:paraId="55DD686D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:rsidRPr="00EE1B34" w:rsidR="00D452A8" w:rsidP="00D452A8" w:rsidRDefault="00D452A8" w14:paraId="29FC103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  <w:b/>
          <w:i/>
        </w:rPr>
      </w:pPr>
    </w:p>
    <w:p w:rsidRPr="00EE1B34" w:rsidR="00D452A8" w:rsidP="00D452A8" w:rsidRDefault="00D452A8" w14:paraId="4607CA8D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:rsidRPr="00EE1B34" w:rsidR="00551C65" w:rsidP="00A715A4" w:rsidRDefault="00D452A8" w14:paraId="33F26D9F" w14:textId="77777777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:rsidRPr="00EE1B34" w:rsidR="00AE4B95" w:rsidP="00972789" w:rsidRDefault="00CB13DA" w14:paraId="766443E6" w14:textId="77777777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Pr="00EE1B34" w:rsidR="00AE4B95" w:rsidSect="0041369D">
      <w:endnotePr>
        <w:numRestart w:val="eachSect"/>
      </w:endnotePr>
      <w:type w:val="continuous"/>
      <w:pgSz w:w="12240" w:h="15840" w:orient="portrait"/>
      <w:pgMar w:top="1440" w:right="720" w:bottom="1440" w:left="1440" w:header="720" w:footer="720" w:gutter="0"/>
      <w:cols w:space="720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E78" w:rsidRDefault="002A0E78" w14:paraId="6F83651F" w14:textId="77777777">
      <w:r>
        <w:separator/>
      </w:r>
    </w:p>
  </w:endnote>
  <w:endnote w:type="continuationSeparator" w:id="0">
    <w:p w:rsidR="002A0E78" w:rsidRDefault="002A0E78" w14:paraId="1ECB52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B2835" w:rsidR="00193B3E" w:rsidP="00193B3E" w:rsidRDefault="00193B3E" w14:paraId="70C0A062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A24430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Pr="009E78FE" w:rsidR="00193B3E" w:rsidP="00193B3E" w:rsidRDefault="00193B3E" w14:paraId="28D5BF06" w14:textId="77777777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Valid from: </w:t>
    </w:r>
    <w:r>
      <w:t>01-01-2017</w:t>
    </w: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:rsidRPr="00193B3E" w:rsidR="00842D4B" w:rsidRDefault="00842D4B" w14:paraId="2B0E008E" w14:textId="77777777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B2835" w:rsidR="00D91925" w:rsidP="00D91925" w:rsidRDefault="00D91925" w14:paraId="26FD7719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</w:t>
    </w:r>
    <w:r w:rsidR="005A5AB2">
      <w:rPr>
        <w:b w:val="0"/>
        <w:color w:val="BFBFBF" w:themeColor="background1" w:themeShade="BF"/>
        <w:sz w:val="20"/>
        <w:szCs w:val="20"/>
      </w:rPr>
      <w:t xml:space="preserve"> </w:t>
    </w:r>
    <w:r>
      <w:rPr>
        <w:b w:val="0"/>
        <w:color w:val="BFBFBF" w:themeColor="background1" w:themeShade="BF"/>
        <w:sz w:val="20"/>
        <w:szCs w:val="20"/>
      </w:rPr>
      <w:t>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Pr="009E78FE" w:rsidR="00D91925" w:rsidP="00D91925" w:rsidRDefault="00D91925" w14:paraId="64CEB56C" w14:textId="77777777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Valid from: </w:t>
    </w:r>
    <w:r>
      <w:t>01-</w:t>
    </w:r>
    <w:r w:rsidR="006B4294">
      <w:t>10-2020</w:t>
    </w: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:rsidRPr="00D91925" w:rsidR="00C95007" w:rsidP="00D91925" w:rsidRDefault="00C95007" w14:paraId="6912EB0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E78" w:rsidRDefault="002A0E78" w14:paraId="7F8DD845" w14:textId="77777777">
      <w:r>
        <w:separator/>
      </w:r>
    </w:p>
  </w:footnote>
  <w:footnote w:type="continuationSeparator" w:id="0">
    <w:p w:rsidR="002A0E78" w:rsidRDefault="002A0E78" w14:paraId="7FAEC9D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842D4B" w:rsidRDefault="00842D4B" w14:paraId="190ADC0D" w14:textId="7777777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bookmark int2:bookmarkName="_Int_9bvTyNtY" int2:invalidationBookmarkName="" int2:hashCode="bJ4ehol1mXcBw3" int2:id="CxJ5GiaO">
      <int2:state int2:type="AugLoop_Text_Critique" int2:value="Rejected"/>
    </int2:bookmark>
    <int2:bookmark int2:bookmarkName="_Int_j7PpNC6U" int2:invalidationBookmarkName="" int2:hashCode="/qgXD5WyqF4NF/" int2:id="WRT0s2P3">
      <int2:state int2:type="AugLoop_Text_Critique" int2:value="Rejected"/>
    </int2:bookmark>
    <int2:bookmark int2:bookmarkName="_Int_WCeZ7cjJ" int2:invalidationBookmarkName="" int2:hashCode="sP2KEqB1SazTip" int2:id="ngxhyBuO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2E30459"/>
    <w:multiLevelType w:val="hybridMultilevel"/>
    <w:tmpl w:val="D056E7F2"/>
    <w:lvl w:ilvl="0" w:tplc="A526477C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7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2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2EE32">
      <w:numFmt w:val="bullet"/>
      <w:lvlText w:val="•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56"/>
  </w:num>
  <w:num w:numId="11">
    <w:abstractNumId w:val="49"/>
  </w:num>
  <w:num w:numId="12">
    <w:abstractNumId w:val="12"/>
  </w:num>
  <w:num w:numId="13">
    <w:abstractNumId w:val="45"/>
  </w:num>
  <w:num w:numId="14">
    <w:abstractNumId w:val="36"/>
  </w:num>
  <w:num w:numId="15">
    <w:abstractNumId w:val="33"/>
  </w:num>
  <w:num w:numId="16">
    <w:abstractNumId w:val="52"/>
  </w:num>
  <w:num w:numId="17">
    <w:abstractNumId w:val="4"/>
  </w:num>
  <w:num w:numId="18">
    <w:abstractNumId w:val="10"/>
  </w:num>
  <w:num w:numId="19">
    <w:abstractNumId w:val="16"/>
  </w:num>
  <w:num w:numId="20">
    <w:abstractNumId w:val="7"/>
  </w:num>
  <w:num w:numId="21">
    <w:abstractNumId w:val="43"/>
  </w:num>
  <w:num w:numId="22">
    <w:abstractNumId w:val="32"/>
  </w:num>
  <w:num w:numId="23">
    <w:abstractNumId w:val="41"/>
  </w:num>
  <w:num w:numId="24">
    <w:abstractNumId w:val="28"/>
  </w:num>
  <w:num w:numId="25">
    <w:abstractNumId w:val="14"/>
  </w:num>
  <w:num w:numId="26">
    <w:abstractNumId w:val="40"/>
  </w:num>
  <w:num w:numId="27">
    <w:abstractNumId w:val="44"/>
  </w:num>
  <w:num w:numId="28">
    <w:abstractNumId w:val="17"/>
  </w:num>
  <w:num w:numId="29">
    <w:abstractNumId w:val="50"/>
  </w:num>
  <w:num w:numId="30">
    <w:abstractNumId w:val="9"/>
  </w:num>
  <w:num w:numId="31">
    <w:abstractNumId w:val="39"/>
  </w:num>
  <w:num w:numId="32">
    <w:abstractNumId w:val="47"/>
  </w:num>
  <w:num w:numId="33">
    <w:abstractNumId w:val="0"/>
  </w:num>
  <w:num w:numId="34">
    <w:abstractNumId w:val="38"/>
  </w:num>
  <w:num w:numId="35">
    <w:abstractNumId w:val="37"/>
  </w:num>
  <w:num w:numId="36">
    <w:abstractNumId w:val="21"/>
  </w:num>
  <w:num w:numId="37">
    <w:abstractNumId w:val="27"/>
  </w:num>
  <w:num w:numId="38">
    <w:abstractNumId w:val="55"/>
  </w:num>
  <w:num w:numId="39">
    <w:abstractNumId w:val="2"/>
  </w:num>
  <w:num w:numId="40">
    <w:abstractNumId w:val="5"/>
  </w:num>
  <w:num w:numId="41">
    <w:abstractNumId w:val="31"/>
  </w:num>
  <w:num w:numId="42">
    <w:abstractNumId w:val="25"/>
  </w:num>
  <w:num w:numId="43">
    <w:abstractNumId w:val="24"/>
  </w:num>
  <w:num w:numId="44">
    <w:abstractNumId w:val="23"/>
  </w:num>
  <w:num w:numId="45">
    <w:abstractNumId w:val="53"/>
  </w:num>
  <w:num w:numId="46">
    <w:abstractNumId w:val="34"/>
  </w:num>
  <w:num w:numId="47">
    <w:abstractNumId w:val="46"/>
  </w:num>
  <w:num w:numId="48">
    <w:abstractNumId w:val="20"/>
  </w:num>
  <w:num w:numId="49">
    <w:abstractNumId w:val="13"/>
  </w:num>
  <w:num w:numId="50">
    <w:abstractNumId w:val="3"/>
  </w:num>
  <w:num w:numId="51">
    <w:abstractNumId w:val="54"/>
  </w:num>
  <w:num w:numId="52">
    <w:abstractNumId w:val="30"/>
  </w:num>
  <w:num w:numId="53">
    <w:abstractNumId w:val="22"/>
  </w:num>
  <w:num w:numId="54">
    <w:abstractNumId w:val="51"/>
  </w:num>
  <w:num w:numId="55">
    <w:abstractNumId w:val="15"/>
  </w:num>
  <w:num w:numId="56">
    <w:abstractNumId w:val="29"/>
  </w:num>
  <w:num w:numId="57">
    <w:abstractNumId w:val="11"/>
  </w:num>
  <w:num w:numId="58">
    <w:abstractNumId w:val="48"/>
  </w:num>
  <w:num w:numId="59">
    <w:abstractNumId w:val="19"/>
  </w:num>
  <w:num w:numId="60">
    <w:abstractNumId w:val="18"/>
  </w:num>
  <w:num w:numId="61">
    <w:abstractNumId w:val="6"/>
  </w:num>
  <w:num w:numId="62">
    <w:abstractNumId w:val="26"/>
  </w:num>
  <w:num w:numId="63">
    <w:abstractNumId w:val="8"/>
  </w:num>
  <w:num w:numId="64">
    <w:abstractNumId w:val="35"/>
  </w:num>
  <w:num w:numId="65">
    <w:abstractNumId w:val="42"/>
  </w:num>
  <w:numIdMacAtCleanup w:val="6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158"/>
    <w:rsid w:val="00027D1C"/>
    <w:rsid w:val="00034832"/>
    <w:rsid w:val="00034AF8"/>
    <w:rsid w:val="0003513A"/>
    <w:rsid w:val="00040934"/>
    <w:rsid w:val="00042D64"/>
    <w:rsid w:val="0005752D"/>
    <w:rsid w:val="00062CCA"/>
    <w:rsid w:val="00073BF3"/>
    <w:rsid w:val="00092310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91291"/>
    <w:rsid w:val="001920A7"/>
    <w:rsid w:val="00193B3E"/>
    <w:rsid w:val="001B706D"/>
    <w:rsid w:val="001C6C3E"/>
    <w:rsid w:val="001E337F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1D50"/>
    <w:rsid w:val="002360FC"/>
    <w:rsid w:val="00236EAB"/>
    <w:rsid w:val="002435DF"/>
    <w:rsid w:val="00244BA6"/>
    <w:rsid w:val="00245CE2"/>
    <w:rsid w:val="002460CE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0188"/>
    <w:rsid w:val="002925FD"/>
    <w:rsid w:val="00292BE6"/>
    <w:rsid w:val="002A0C17"/>
    <w:rsid w:val="002A0E78"/>
    <w:rsid w:val="002A1E03"/>
    <w:rsid w:val="002A33FC"/>
    <w:rsid w:val="002B119F"/>
    <w:rsid w:val="002B39C4"/>
    <w:rsid w:val="002B6F85"/>
    <w:rsid w:val="002B7EE1"/>
    <w:rsid w:val="002D3109"/>
    <w:rsid w:val="002D62CD"/>
    <w:rsid w:val="002F48A6"/>
    <w:rsid w:val="00305E78"/>
    <w:rsid w:val="003113D2"/>
    <w:rsid w:val="00316AD0"/>
    <w:rsid w:val="003212F3"/>
    <w:rsid w:val="0032141A"/>
    <w:rsid w:val="0033279A"/>
    <w:rsid w:val="00333358"/>
    <w:rsid w:val="00341083"/>
    <w:rsid w:val="00343F5C"/>
    <w:rsid w:val="00354AE8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157E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D1DE7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75A98"/>
    <w:rsid w:val="0058167B"/>
    <w:rsid w:val="005952AF"/>
    <w:rsid w:val="005A0D0B"/>
    <w:rsid w:val="005A4C62"/>
    <w:rsid w:val="005A5AB2"/>
    <w:rsid w:val="005A7F87"/>
    <w:rsid w:val="005B1DAD"/>
    <w:rsid w:val="005B5D21"/>
    <w:rsid w:val="005B6439"/>
    <w:rsid w:val="005C3D9D"/>
    <w:rsid w:val="005D54EE"/>
    <w:rsid w:val="005E0F38"/>
    <w:rsid w:val="005E48A6"/>
    <w:rsid w:val="005E7DBA"/>
    <w:rsid w:val="005F2A18"/>
    <w:rsid w:val="006001BC"/>
    <w:rsid w:val="006071B3"/>
    <w:rsid w:val="006166F0"/>
    <w:rsid w:val="00637AA2"/>
    <w:rsid w:val="00660064"/>
    <w:rsid w:val="00682714"/>
    <w:rsid w:val="00684792"/>
    <w:rsid w:val="006961AB"/>
    <w:rsid w:val="00697216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42BF6"/>
    <w:rsid w:val="00753198"/>
    <w:rsid w:val="0075768F"/>
    <w:rsid w:val="00760412"/>
    <w:rsid w:val="00762830"/>
    <w:rsid w:val="00763230"/>
    <w:rsid w:val="00764110"/>
    <w:rsid w:val="00766F9C"/>
    <w:rsid w:val="007D003F"/>
    <w:rsid w:val="007D3F19"/>
    <w:rsid w:val="007D4786"/>
    <w:rsid w:val="007D722F"/>
    <w:rsid w:val="007F3440"/>
    <w:rsid w:val="008066EC"/>
    <w:rsid w:val="008076FA"/>
    <w:rsid w:val="00810712"/>
    <w:rsid w:val="008119CB"/>
    <w:rsid w:val="008161F3"/>
    <w:rsid w:val="00820E2B"/>
    <w:rsid w:val="00821DE6"/>
    <w:rsid w:val="008330A3"/>
    <w:rsid w:val="008402D2"/>
    <w:rsid w:val="00842D4B"/>
    <w:rsid w:val="0085519A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05AB"/>
    <w:rsid w:val="008C1D50"/>
    <w:rsid w:val="008C6EC9"/>
    <w:rsid w:val="008D4FE9"/>
    <w:rsid w:val="008E0737"/>
    <w:rsid w:val="008F3297"/>
    <w:rsid w:val="0090110E"/>
    <w:rsid w:val="00901694"/>
    <w:rsid w:val="00904955"/>
    <w:rsid w:val="00905228"/>
    <w:rsid w:val="009073DB"/>
    <w:rsid w:val="00921799"/>
    <w:rsid w:val="00934A60"/>
    <w:rsid w:val="009562C9"/>
    <w:rsid w:val="00957DEB"/>
    <w:rsid w:val="00965CB5"/>
    <w:rsid w:val="00967B43"/>
    <w:rsid w:val="00967D87"/>
    <w:rsid w:val="0097127A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6C29"/>
    <w:rsid w:val="009C71BB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443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C51D9"/>
    <w:rsid w:val="00AD2987"/>
    <w:rsid w:val="00AE4B95"/>
    <w:rsid w:val="00AE6D63"/>
    <w:rsid w:val="00AF42CD"/>
    <w:rsid w:val="00AF4B3F"/>
    <w:rsid w:val="00AF5B35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337F"/>
    <w:rsid w:val="00B70298"/>
    <w:rsid w:val="00B773F5"/>
    <w:rsid w:val="00B77F40"/>
    <w:rsid w:val="00B81E8C"/>
    <w:rsid w:val="00BA47D3"/>
    <w:rsid w:val="00BA6874"/>
    <w:rsid w:val="00BC2066"/>
    <w:rsid w:val="00BD19FC"/>
    <w:rsid w:val="00BE32AB"/>
    <w:rsid w:val="00BF58E8"/>
    <w:rsid w:val="00BF5EE7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5894"/>
    <w:rsid w:val="00CB0B8E"/>
    <w:rsid w:val="00CB13DA"/>
    <w:rsid w:val="00CB539B"/>
    <w:rsid w:val="00CB6297"/>
    <w:rsid w:val="00CC0054"/>
    <w:rsid w:val="00CC2FA6"/>
    <w:rsid w:val="00CC35AD"/>
    <w:rsid w:val="00CC3A8F"/>
    <w:rsid w:val="00CD09A2"/>
    <w:rsid w:val="00CE1264"/>
    <w:rsid w:val="00CF38BE"/>
    <w:rsid w:val="00CF7A57"/>
    <w:rsid w:val="00D01EB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262D"/>
    <w:rsid w:val="00E15BCC"/>
    <w:rsid w:val="00E21BA6"/>
    <w:rsid w:val="00E4026B"/>
    <w:rsid w:val="00E43B4D"/>
    <w:rsid w:val="00E72A12"/>
    <w:rsid w:val="00E817E2"/>
    <w:rsid w:val="00E87266"/>
    <w:rsid w:val="00E96BC9"/>
    <w:rsid w:val="00EA0A8A"/>
    <w:rsid w:val="00EA473E"/>
    <w:rsid w:val="00EA4C35"/>
    <w:rsid w:val="00EA5C26"/>
    <w:rsid w:val="00EC13FD"/>
    <w:rsid w:val="00EC204A"/>
    <w:rsid w:val="00EC49CC"/>
    <w:rsid w:val="00ED0585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03AA"/>
    <w:rsid w:val="00FC40B2"/>
    <w:rsid w:val="00FC5411"/>
    <w:rsid w:val="00FC6006"/>
    <w:rsid w:val="00FD19C7"/>
    <w:rsid w:val="00FD1A0E"/>
    <w:rsid w:val="00FE459D"/>
    <w:rsid w:val="00FE6A5E"/>
    <w:rsid w:val="00FE6D63"/>
    <w:rsid w:val="00FE7AFB"/>
    <w:rsid w:val="014FD7B5"/>
    <w:rsid w:val="0162C207"/>
    <w:rsid w:val="033E2E3F"/>
    <w:rsid w:val="058AF18E"/>
    <w:rsid w:val="06101648"/>
    <w:rsid w:val="0726E653"/>
    <w:rsid w:val="0828DC3E"/>
    <w:rsid w:val="09751648"/>
    <w:rsid w:val="099B1680"/>
    <w:rsid w:val="0F74B62D"/>
    <w:rsid w:val="112EE5C5"/>
    <w:rsid w:val="1209CE6B"/>
    <w:rsid w:val="19415A3E"/>
    <w:rsid w:val="1962FFF6"/>
    <w:rsid w:val="1B42B893"/>
    <w:rsid w:val="1D675F12"/>
    <w:rsid w:val="1E189D24"/>
    <w:rsid w:val="1E52E84F"/>
    <w:rsid w:val="1E53989A"/>
    <w:rsid w:val="1FC1742C"/>
    <w:rsid w:val="24CE4C26"/>
    <w:rsid w:val="2639E881"/>
    <w:rsid w:val="2702B93B"/>
    <w:rsid w:val="2850B0BC"/>
    <w:rsid w:val="2A7E62F8"/>
    <w:rsid w:val="2A85C6FA"/>
    <w:rsid w:val="2AD5E1B6"/>
    <w:rsid w:val="2B70AA08"/>
    <w:rsid w:val="2E18407A"/>
    <w:rsid w:val="2E65385E"/>
    <w:rsid w:val="2F0F3C0C"/>
    <w:rsid w:val="30F37ECC"/>
    <w:rsid w:val="32A08133"/>
    <w:rsid w:val="347B4EE9"/>
    <w:rsid w:val="355DBF74"/>
    <w:rsid w:val="36C737DD"/>
    <w:rsid w:val="36F89DBF"/>
    <w:rsid w:val="3A6F29DF"/>
    <w:rsid w:val="3AD23D32"/>
    <w:rsid w:val="3ECBE05A"/>
    <w:rsid w:val="411505E7"/>
    <w:rsid w:val="41639864"/>
    <w:rsid w:val="42AD8116"/>
    <w:rsid w:val="455A9173"/>
    <w:rsid w:val="46B5686C"/>
    <w:rsid w:val="48C10F82"/>
    <w:rsid w:val="4A7C78B7"/>
    <w:rsid w:val="4BDE5C06"/>
    <w:rsid w:val="4DBAEA8F"/>
    <w:rsid w:val="4F8B0F5A"/>
    <w:rsid w:val="52387A59"/>
    <w:rsid w:val="53796790"/>
    <w:rsid w:val="54F9D65D"/>
    <w:rsid w:val="58D43CB1"/>
    <w:rsid w:val="598A7B6A"/>
    <w:rsid w:val="599B4C86"/>
    <w:rsid w:val="5A60A65B"/>
    <w:rsid w:val="5BF696AE"/>
    <w:rsid w:val="5DF750AB"/>
    <w:rsid w:val="5E08EECD"/>
    <w:rsid w:val="5ECCC28C"/>
    <w:rsid w:val="64AE1E54"/>
    <w:rsid w:val="6701E78A"/>
    <w:rsid w:val="675F8E23"/>
    <w:rsid w:val="6B12AA0C"/>
    <w:rsid w:val="6B8B4D5F"/>
    <w:rsid w:val="6E5C0249"/>
    <w:rsid w:val="6FDE2038"/>
    <w:rsid w:val="700E8445"/>
    <w:rsid w:val="7089DDFA"/>
    <w:rsid w:val="726B80CD"/>
    <w:rsid w:val="7470E58D"/>
    <w:rsid w:val="7D72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B9702F"/>
  <w15:docId w15:val="{E835665A-C668-4279-AE07-3B769D42EA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C5411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styleId="Caption1" w:customStyle="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styleId="Document1" w:customStyle="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styleId="EndnoteText1" w:customStyle="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styleId="MajorHeadin" w:customStyle="1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styleId="para" w:customStyle="1">
    <w:name w:val="para"/>
    <w:rsid w:val="009A7972"/>
    <w:pPr>
      <w:jc w:val="both"/>
    </w:pPr>
    <w:rPr>
      <w:rFonts w:ascii="Arial" w:hAnsi="Arial"/>
      <w:sz w:val="22"/>
    </w:rPr>
  </w:style>
  <w:style w:type="paragraph" w:styleId="PPAR1" w:customStyle="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styleId="RightPar1" w:customStyle="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styleId="RightPar2" w:customStyle="1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styleId="RightPar3" w:customStyle="1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styleId="RightPar4" w:customStyle="1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styleId="RightPar5" w:customStyle="1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styleId="RightPar6" w:customStyle="1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styleId="RightPar7" w:customStyle="1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styleId="RightPar8" w:customStyle="1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styleId="TA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0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1" w:customStyle="1">
    <w:name w:val="TA1"/>
    <w:rsid w:val="009A7972"/>
    <w:pPr>
      <w:jc w:val="both"/>
    </w:pPr>
    <w:rPr>
      <w:rFonts w:ascii="Arial" w:hAnsi="Arial"/>
      <w:sz w:val="22"/>
    </w:rPr>
  </w:style>
  <w:style w:type="paragraph" w:styleId="Technical4" w:customStyle="1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styleId="Technical5" w:customStyle="1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6" w:customStyle="1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7" w:customStyle="1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8" w:customStyle="1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styleId="TOAHeading1" w:customStyle="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styleId="TOC91" w:customStyle="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styleId="Heading3Char" w:customStyle="1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styleId="BodyTextChar" w:customStyle="1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styleId="BodyText2Char" w:customStyle="1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styleId="BodyTextIndent2Char" w:customStyle="1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styleId="chapternumber" w:customStyle="1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TopofFormChar" w:customStyle="1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BottomofFormChar" w:customStyle="1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ColorfulList-Accent11" w:customStyle="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styleId="FooterChar" w:customStyle="1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eaderChar" w:customStyle="1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D2987"/>
    <w:pPr>
      <w:ind w:left="720"/>
    </w:pPr>
  </w:style>
  <w:style w:type="paragraph" w:styleId="policyarea" w:customStyle="1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Comment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Comment Text"/>
    <w:basedOn w:val="Normal"/>
    <w:link w:val="CommentTextChar"/>
    <w:semiHidden/>
    <w:unhideWhenUsed/>
    <w:rsid w:val="00157129"/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Comment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AF5B35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9C6C29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FC541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basedOn w:val="DefaultParagraphFont"/>
    <w:rsid w:val="00FC5411"/>
  </w:style>
  <w:style w:type="character" w:styleId="eop" w:customStyle="1">
    <w:name w:val="eop"/>
    <w:basedOn w:val="DefaultParagraphFont"/>
    <w:rsid w:val="00FC5411"/>
  </w:style>
  <w:style w:type="character" w:styleId="ListParagraphChar" w:customStyle="1">
    <w:name w:val="List Paragraph Char"/>
    <w:basedOn w:val="DefaultParagraphFont"/>
    <w:link w:val="ListParagraph"/>
    <w:uiPriority w:val="34"/>
    <w:locked/>
    <w:rsid w:val="00244BA6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microsoft.com/office/2020/10/relationships/intelligence" Target="intelligence2.xml" Id="R468db9bc055c4485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a311a2a98212493873f93e42e4efb74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3bc9f4f49ce426b754931912319ea8a8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99966-50AE-4885-A24F-E82E007E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562531-3432-47DD-8BE0-5FA8095FDBE0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f39d53a-21ec-4f19-b819-c17052708e15"/>
    <ds:schemaRef ds:uri="f98e3f35-770d-4326-8376-0fa45df3289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658EA-C46F-4D63-8C42-CCE43AC0CF1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DRC ITB Tender - National &amp; Intl - Template</dc:title>
  <dc:subject/>
  <dc:creator/>
  <keywords/>
  <dc:description/>
  <lastModifiedBy>Michael Wudiri</lastModifiedBy>
  <revision>2</revision>
  <dcterms:created xsi:type="dcterms:W3CDTF">2024-08-01T11:50:00.0000000Z</dcterms:created>
  <dcterms:modified xsi:type="dcterms:W3CDTF">2026-06-22T12:10:14.3149440Z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  <property fmtid="{D5CDD505-2E9C-101B-9397-08002B2CF9AE}" pid="9" name="GrammarlyDocumentId">
    <vt:lpwstr>89b9df6c19994ea5f355e962fe0dd6d054da87a70c04016110fe132e17f479ad</vt:lpwstr>
  </property>
  <property fmtid="{D5CDD505-2E9C-101B-9397-08002B2CF9AE}" pid="10" name="MediaServiceImageTags">
    <vt:lpwstr/>
  </property>
</Properties>
</file>